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7804D9">
        <w:rPr>
          <w:rFonts w:ascii="Times New Roman" w:hAnsi="Times New Roman" w:cs="Times New Roman"/>
          <w:bCs/>
        </w:rPr>
        <w:t>асть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r w:rsidR="002B1EB0">
        <w:rPr>
          <w:rFonts w:ascii="Times New Roman" w:hAnsi="Times New Roman" w:cs="Times New Roman"/>
          <w:bCs/>
        </w:rPr>
        <w:t xml:space="preserve">г. </w:t>
      </w:r>
      <w:r w:rsidR="002C50E3">
        <w:rPr>
          <w:rFonts w:ascii="Times New Roman" w:hAnsi="Times New Roman" w:cs="Times New Roman"/>
          <w:bCs/>
        </w:rPr>
        <w:t xml:space="preserve">Ростов-на-Дону, </w:t>
      </w:r>
      <w:r w:rsidR="005D4360">
        <w:rPr>
          <w:rFonts w:ascii="Times New Roman" w:hAnsi="Times New Roman" w:cs="Times New Roman"/>
          <w:bCs/>
        </w:rPr>
        <w:t>пер. Газетный, д. 91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7804D9" w:rsidRPr="00B808AA" w:rsidRDefault="00DC6996" w:rsidP="00DC6996">
      <w:pPr>
        <w:ind w:firstLine="708"/>
        <w:jc w:val="both"/>
        <w:rPr>
          <w:sz w:val="28"/>
          <w:szCs w:val="28"/>
        </w:rPr>
      </w:pPr>
      <w:r w:rsidRPr="00DC6996">
        <w:rPr>
          <w:sz w:val="28"/>
          <w:szCs w:val="28"/>
        </w:rPr>
        <w:t xml:space="preserve">В соответствии с Федеральным законом РФ от 21.12.2001 № 178-ФЗ </w:t>
      </w:r>
      <w:r w:rsidRPr="00DC6996">
        <w:rPr>
          <w:sz w:val="28"/>
          <w:szCs w:val="28"/>
        </w:rPr>
        <w:br/>
      </w:r>
      <w:r w:rsidR="00284B89">
        <w:rPr>
          <w:sz w:val="28"/>
          <w:szCs w:val="28"/>
        </w:rPr>
        <w:t xml:space="preserve">«О </w:t>
      </w:r>
      <w:r w:rsidRPr="00DC6996">
        <w:rPr>
          <w:sz w:val="28"/>
          <w:szCs w:val="28"/>
        </w:rPr>
        <w:t xml:space="preserve">приватизации государственного и муниципального имущества», Постановлением Правительства РФ от 27.08.2012 № 860 «Об организации и проведении продажи государственного или муниципального имущества </w:t>
      </w:r>
      <w:r w:rsidRPr="00DC6996">
        <w:rPr>
          <w:sz w:val="28"/>
          <w:szCs w:val="28"/>
        </w:rPr>
        <w:br/>
        <w:t xml:space="preserve">в электронной форме», решениями Ростовской-на-Дону городской Думы </w:t>
      </w:r>
      <w:r w:rsidRPr="00DC6996">
        <w:rPr>
          <w:sz w:val="28"/>
          <w:szCs w:val="28"/>
        </w:rPr>
        <w:br/>
        <w:t>от 22.12.2015 № 67 «О принятии Положения о приватизации муниципального имущества города Ростова-на-Дону», от 21.12.2021 № 220 «Об утверждении Прогнозного плана (программы) приватизации муниципального имущества города Ростова-на-Дону на 2022 год и на плановый период 2023 и 2024 годов»</w:t>
      </w:r>
      <w:r w:rsidR="007804D9">
        <w:rPr>
          <w:sz w:val="28"/>
          <w:szCs w:val="28"/>
        </w:rPr>
        <w:t xml:space="preserve">, принимая во внимание решение комиссии по приватизации муниципального имущества от  </w:t>
      </w:r>
      <w:r w:rsidR="005D4360">
        <w:rPr>
          <w:sz w:val="28"/>
          <w:szCs w:val="28"/>
        </w:rPr>
        <w:t>12.08.2022 (протокол №8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5D4360" w:rsidRPr="005D4360" w:rsidRDefault="005D4360" w:rsidP="005D4360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5D4360"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по адресу: </w:t>
      </w:r>
      <w:r w:rsidR="00284B89">
        <w:rPr>
          <w:bCs/>
          <w:color w:val="000000"/>
          <w:sz w:val="28"/>
          <w:szCs w:val="28"/>
        </w:rPr>
        <w:t xml:space="preserve">Ростовская область, г. </w:t>
      </w:r>
      <w:r w:rsidRPr="005D4360">
        <w:rPr>
          <w:bCs/>
          <w:color w:val="000000"/>
          <w:sz w:val="28"/>
          <w:szCs w:val="28"/>
        </w:rPr>
        <w:t>Ростов-на-Дону, пер. Газетный, д.</w:t>
      </w:r>
      <w:r w:rsidR="00284B89">
        <w:rPr>
          <w:bCs/>
          <w:color w:val="000000"/>
          <w:sz w:val="28"/>
          <w:szCs w:val="28"/>
        </w:rPr>
        <w:t xml:space="preserve"> </w:t>
      </w:r>
      <w:r w:rsidRPr="005D4360">
        <w:rPr>
          <w:bCs/>
          <w:color w:val="000000"/>
          <w:sz w:val="28"/>
          <w:szCs w:val="28"/>
        </w:rPr>
        <w:t>91, площадью 74,4  кв. м,</w:t>
      </w:r>
      <w:r w:rsidRPr="005D4360">
        <w:rPr>
          <w:color w:val="000000"/>
          <w:sz w:val="28"/>
          <w:szCs w:val="28"/>
        </w:rPr>
        <w:t xml:space="preserve">  комнаты № 1, 3, 4, 5, 6, 7, подвал № 1, с кадастровым номером  </w:t>
      </w:r>
      <w:r w:rsidRPr="005D4360">
        <w:rPr>
          <w:bCs/>
          <w:color w:val="000000"/>
          <w:sz w:val="28"/>
          <w:szCs w:val="28"/>
        </w:rPr>
        <w:t>61:44:0050515:107</w:t>
      </w:r>
      <w:r w:rsidRPr="005D4360">
        <w:rPr>
          <w:color w:val="000000"/>
          <w:sz w:val="28"/>
          <w:szCs w:val="28"/>
        </w:rPr>
        <w:t xml:space="preserve"> (далее - объект). </w:t>
      </w:r>
    </w:p>
    <w:p w:rsidR="005D4360" w:rsidRPr="005D4360" w:rsidRDefault="005D4360" w:rsidP="005D4360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5D4360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5D4360" w:rsidRPr="005D4360" w:rsidRDefault="005D4360" w:rsidP="005D4360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5D4360">
        <w:rPr>
          <w:color w:val="000000"/>
          <w:sz w:val="28"/>
          <w:szCs w:val="28"/>
        </w:rPr>
        <w:t>3.  Установить начальную цену объекта, равную рыночной стоимости,</w:t>
      </w:r>
      <w:r w:rsidRPr="005D4360">
        <w:rPr>
          <w:color w:val="000000"/>
          <w:sz w:val="28"/>
          <w:szCs w:val="28"/>
        </w:rPr>
        <w:br/>
        <w:t>в размере 3 465 329</w:t>
      </w:r>
      <w:r w:rsidRPr="005D4360">
        <w:rPr>
          <w:b/>
          <w:i/>
          <w:color w:val="000000"/>
          <w:sz w:val="28"/>
          <w:szCs w:val="28"/>
        </w:rPr>
        <w:t xml:space="preserve"> </w:t>
      </w:r>
      <w:r w:rsidRPr="005D4360">
        <w:rPr>
          <w:color w:val="000000"/>
          <w:sz w:val="28"/>
          <w:szCs w:val="28"/>
        </w:rPr>
        <w:t xml:space="preserve"> (Три миллиона четыреста шестьдесят пять тысяч триста двадцать девять) рублей 00 копеек (без учета НДС), согласно отчету </w:t>
      </w:r>
      <w:r>
        <w:rPr>
          <w:color w:val="000000"/>
          <w:sz w:val="28"/>
          <w:szCs w:val="28"/>
        </w:rPr>
        <w:br/>
      </w:r>
      <w:r w:rsidRPr="005D4360">
        <w:rPr>
          <w:color w:val="000000"/>
          <w:sz w:val="28"/>
          <w:szCs w:val="28"/>
        </w:rPr>
        <w:t xml:space="preserve">от 27.07.2022 № 092-22-Р, выполненному ООО «Межрегиональный центр судебных экспертиз и оценки», согласованному городской комиссией </w:t>
      </w:r>
      <w:r>
        <w:rPr>
          <w:color w:val="000000"/>
          <w:sz w:val="28"/>
          <w:szCs w:val="28"/>
        </w:rPr>
        <w:br/>
      </w:r>
      <w:r w:rsidRPr="005D4360">
        <w:rPr>
          <w:color w:val="000000"/>
          <w:sz w:val="28"/>
          <w:szCs w:val="28"/>
        </w:rPr>
        <w:t>по согласованию результатов оценки от 29.07.2022 (протокол  № 23).</w:t>
      </w:r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5D4360" w:rsidRDefault="005D4360" w:rsidP="005D436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D4360">
        <w:rPr>
          <w:sz w:val="28"/>
          <w:szCs w:val="28"/>
        </w:rPr>
        <w:t xml:space="preserve"> </w:t>
      </w:r>
      <w:r w:rsidR="00284B89">
        <w:rPr>
          <w:sz w:val="28"/>
          <w:szCs w:val="28"/>
        </w:rPr>
        <w:t>  </w:t>
      </w:r>
      <w:r>
        <w:rPr>
          <w:sz w:val="28"/>
          <w:szCs w:val="28"/>
        </w:rPr>
        <w:t xml:space="preserve">В соответствии с письмом Комитета по охране объектов культурного наследия Ростовской области от 13.07.2022 № 20/2651 </w:t>
      </w:r>
      <w:r>
        <w:t xml:space="preserve"> </w:t>
      </w:r>
      <w:r>
        <w:rPr>
          <w:sz w:val="28"/>
          <w:szCs w:val="28"/>
        </w:rPr>
        <w:t xml:space="preserve">здание, расположенное </w:t>
      </w:r>
      <w:r>
        <w:rPr>
          <w:sz w:val="28"/>
          <w:szCs w:val="28"/>
        </w:rPr>
        <w:br/>
        <w:t xml:space="preserve">по адресу: Ростовская область, г. Ростов-на-Дону, пер. Газетный, 91, объектом культурного наследия федерального значения, регионального значения, местного (муниципального) значения и выявленным объектом культурного </w:t>
      </w:r>
      <w:r>
        <w:rPr>
          <w:sz w:val="28"/>
          <w:szCs w:val="28"/>
        </w:rPr>
        <w:lastRenderedPageBreak/>
        <w:t xml:space="preserve">наследия не является, обладает признаками ценного объекта </w:t>
      </w:r>
      <w:r w:rsidR="00284B89">
        <w:rPr>
          <w:sz w:val="28"/>
          <w:szCs w:val="28"/>
        </w:rPr>
        <w:br/>
      </w:r>
      <w:r>
        <w:rPr>
          <w:sz w:val="28"/>
          <w:szCs w:val="28"/>
        </w:rPr>
        <w:t>историко-градостроительной среды.</w:t>
      </w:r>
    </w:p>
    <w:p w:rsidR="00C141C5" w:rsidRDefault="00C141C5" w:rsidP="005D4360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C141C5">
        <w:rPr>
          <w:sz w:val="28"/>
          <w:szCs w:val="28"/>
        </w:rPr>
        <w:t xml:space="preserve">Отменить распоряжение Департамента имущественно-земельных отношений города Ростова-на-Дону от </w:t>
      </w:r>
      <w:r>
        <w:rPr>
          <w:sz w:val="28"/>
          <w:szCs w:val="28"/>
        </w:rPr>
        <w:t>26.11</w:t>
      </w:r>
      <w:r w:rsidRPr="00C141C5">
        <w:rPr>
          <w:sz w:val="28"/>
          <w:szCs w:val="28"/>
        </w:rPr>
        <w:t xml:space="preserve">.2018 № </w:t>
      </w:r>
      <w:r>
        <w:rPr>
          <w:sz w:val="28"/>
          <w:szCs w:val="28"/>
        </w:rPr>
        <w:t>1821</w:t>
      </w:r>
      <w:r w:rsidRPr="00C141C5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условиях </w:t>
      </w:r>
      <w:r w:rsidRPr="00C141C5">
        <w:rPr>
          <w:sz w:val="28"/>
          <w:szCs w:val="28"/>
        </w:rPr>
        <w:t xml:space="preserve">приватизации муниципального нежилого помещения, расположенного </w:t>
      </w:r>
      <w:r>
        <w:rPr>
          <w:sz w:val="28"/>
          <w:szCs w:val="28"/>
        </w:rPr>
        <w:br/>
        <w:t xml:space="preserve">по </w:t>
      </w:r>
      <w:r w:rsidRPr="00C141C5">
        <w:rPr>
          <w:sz w:val="28"/>
          <w:szCs w:val="28"/>
        </w:rPr>
        <w:t>адресу: Ростовская область,  г. Ростов-на-Дону, пер. Газетный, 91».</w:t>
      </w:r>
    </w:p>
    <w:p w:rsidR="00086D31" w:rsidRDefault="00C141C5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86D31">
        <w:rPr>
          <w:sz w:val="28"/>
          <w:szCs w:val="28"/>
        </w:rPr>
        <w:t>.  </w:t>
      </w:r>
      <w:r w:rsidR="00CE3652">
        <w:rPr>
          <w:sz w:val="28"/>
          <w:szCs w:val="28"/>
        </w:rPr>
        <w:t xml:space="preserve"> </w:t>
      </w:r>
      <w:r w:rsidR="00086D31">
        <w:rPr>
          <w:sz w:val="28"/>
          <w:szCs w:val="28"/>
        </w:rPr>
        <w:t>Отделу организации торгов</w:t>
      </w:r>
      <w:r w:rsidR="00086D31"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 w:rsidR="00086D31">
        <w:rPr>
          <w:color w:val="000000"/>
          <w:sz w:val="28"/>
          <w:szCs w:val="28"/>
        </w:rPr>
        <w:t xml:space="preserve">епартамента </w:t>
      </w:r>
      <w:r w:rsidR="00475049">
        <w:rPr>
          <w:color w:val="000000"/>
          <w:sz w:val="28"/>
          <w:szCs w:val="28"/>
        </w:rPr>
        <w:t>имущественно-земельных отношений города Ростова-на-Дону</w:t>
      </w:r>
      <w:r w:rsidR="00086D31"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="00086D31" w:rsidRPr="00206E20">
        <w:rPr>
          <w:color w:val="000000"/>
          <w:sz w:val="28"/>
          <w:szCs w:val="28"/>
        </w:rPr>
        <w:t xml:space="preserve"> подачи предложений о цене</w:t>
      </w:r>
      <w:r w:rsidR="00086D31">
        <w:rPr>
          <w:color w:val="000000"/>
          <w:sz w:val="28"/>
          <w:szCs w:val="28"/>
        </w:rPr>
        <w:t xml:space="preserve">. </w:t>
      </w:r>
      <w:r w:rsidR="00086D31">
        <w:rPr>
          <w:sz w:val="28"/>
          <w:szCs w:val="28"/>
        </w:rPr>
        <w:t>Продажа осуществляется в электронной форме на сайте в информационно-телекоммуника</w:t>
      </w:r>
      <w:r w:rsidR="009D3150">
        <w:rPr>
          <w:sz w:val="28"/>
          <w:szCs w:val="28"/>
        </w:rPr>
        <w:t>ц</w:t>
      </w:r>
      <w:r w:rsidR="00086D31">
        <w:rPr>
          <w:sz w:val="28"/>
          <w:szCs w:val="28"/>
        </w:rPr>
        <w:t xml:space="preserve">ионной сети «Интернет» </w:t>
      </w:r>
      <w:r w:rsidR="00086D31" w:rsidRPr="00561938">
        <w:rPr>
          <w:sz w:val="28"/>
          <w:szCs w:val="28"/>
        </w:rPr>
        <w:t>http://utp.sberbank-ast.ru</w:t>
      </w:r>
      <w:r w:rsidR="00086D31">
        <w:rPr>
          <w:sz w:val="28"/>
          <w:szCs w:val="28"/>
        </w:rPr>
        <w:t xml:space="preserve"> (</w:t>
      </w:r>
      <w:r w:rsidR="00086D31">
        <w:rPr>
          <w:sz w:val="28"/>
        </w:rPr>
        <w:t xml:space="preserve">оператор электронной площадки - </w:t>
      </w:r>
      <w:r w:rsidR="00086D31">
        <w:rPr>
          <w:sz w:val="28"/>
          <w:szCs w:val="28"/>
        </w:rPr>
        <w:t>АО «Сбербанк-АСТ»)».</w:t>
      </w:r>
    </w:p>
    <w:p w:rsidR="00086D31" w:rsidRPr="0053777A" w:rsidRDefault="00C141C5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086D31" w:rsidRPr="0053777A">
        <w:rPr>
          <w:color w:val="000000"/>
          <w:sz w:val="28"/>
          <w:szCs w:val="28"/>
        </w:rPr>
        <w:t>.</w:t>
      </w:r>
      <w:r w:rsidR="00086D31"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C141C5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86D31">
        <w:rPr>
          <w:sz w:val="28"/>
          <w:szCs w:val="28"/>
        </w:rPr>
        <w:t>.1.  Подготовить акт приема-передачи объекта.</w:t>
      </w:r>
    </w:p>
    <w:p w:rsidR="00CE3652" w:rsidRDefault="00C141C5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86D31">
        <w:rPr>
          <w:sz w:val="28"/>
          <w:szCs w:val="28"/>
        </w:rPr>
        <w:t>.2.  В 14-дневный срок</w:t>
      </w:r>
      <w:r w:rsidR="00086D31" w:rsidRPr="003328C7">
        <w:rPr>
          <w:sz w:val="28"/>
          <w:szCs w:val="28"/>
        </w:rPr>
        <w:t xml:space="preserve"> </w:t>
      </w:r>
      <w:r w:rsidR="00086D31"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 w:rsidR="00086D31"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 w:rsidR="00086D31"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>
        <w:rPr>
          <w:sz w:val="28"/>
          <w:szCs w:val="28"/>
        </w:rPr>
        <w:t>е</w:t>
      </w:r>
      <w:r w:rsidR="00086D31">
        <w:rPr>
          <w:sz w:val="28"/>
          <w:szCs w:val="28"/>
        </w:rPr>
        <w:t xml:space="preserve"> </w:t>
      </w:r>
      <w:r w:rsidR="00086D31"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="00086D31" w:rsidRPr="006C2E1A">
        <w:rPr>
          <w:sz w:val="28"/>
          <w:szCs w:val="28"/>
        </w:rPr>
        <w:t xml:space="preserve"> </w:t>
      </w:r>
      <w:r w:rsidR="00086D31">
        <w:rPr>
          <w:sz w:val="28"/>
          <w:szCs w:val="28"/>
        </w:rPr>
        <w:br/>
      </w:r>
      <w:r w:rsidR="00086D31" w:rsidRPr="006C2E1A">
        <w:rPr>
          <w:sz w:val="28"/>
          <w:szCs w:val="28"/>
        </w:rPr>
        <w:t>из реестра муниципально</w:t>
      </w:r>
      <w:r w:rsidR="00086D31">
        <w:rPr>
          <w:sz w:val="28"/>
          <w:szCs w:val="28"/>
        </w:rPr>
        <w:t>го имущества города Ростова-на-Дону</w:t>
      </w:r>
      <w:r w:rsidR="00086D31" w:rsidRPr="006C2E1A">
        <w:rPr>
          <w:sz w:val="28"/>
          <w:szCs w:val="28"/>
        </w:rPr>
        <w:t>.</w:t>
      </w:r>
      <w:r w:rsidR="00086D31">
        <w:rPr>
          <w:sz w:val="28"/>
          <w:szCs w:val="28"/>
        </w:rPr>
        <w:t xml:space="preserve">  </w:t>
      </w:r>
    </w:p>
    <w:p w:rsidR="00086D31" w:rsidRPr="003C6DFB" w:rsidRDefault="00C141C5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86D31" w:rsidRPr="003C6DFB">
        <w:rPr>
          <w:sz w:val="28"/>
          <w:szCs w:val="28"/>
        </w:rPr>
        <w:t>.</w:t>
      </w:r>
      <w:r w:rsidR="00086D31">
        <w:rPr>
          <w:sz w:val="28"/>
          <w:szCs w:val="28"/>
        </w:rPr>
        <w:t>  </w:t>
      </w:r>
      <w:r w:rsidR="00086D31">
        <w:rPr>
          <w:color w:val="000000"/>
          <w:sz w:val="28"/>
          <w:szCs w:val="28"/>
        </w:rPr>
        <w:t xml:space="preserve">Контроль за выполнением  настоящего распоряжения оставляю </w:t>
      </w:r>
      <w:r w:rsidR="00CE3652">
        <w:rPr>
          <w:color w:val="000000"/>
          <w:sz w:val="28"/>
          <w:szCs w:val="28"/>
        </w:rPr>
        <w:br/>
      </w:r>
      <w:r w:rsidR="00086D31">
        <w:rPr>
          <w:color w:val="000000"/>
          <w:sz w:val="28"/>
          <w:szCs w:val="28"/>
        </w:rPr>
        <w:t>за собой.</w:t>
      </w: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4B7C53" w:rsidRDefault="004B7C53" w:rsidP="004B7C53">
      <w:pPr>
        <w:suppressAutoHyphens/>
        <w:jc w:val="both"/>
        <w:rPr>
          <w:color w:val="000000"/>
          <w:sz w:val="28"/>
          <w:szCs w:val="28"/>
        </w:rPr>
      </w:pPr>
    </w:p>
    <w:p w:rsidR="00665D84" w:rsidRDefault="00665D84" w:rsidP="0062460A">
      <w:pPr>
        <w:suppressAutoHyphens/>
        <w:jc w:val="both"/>
        <w:rPr>
          <w:color w:val="000000"/>
          <w:sz w:val="28"/>
          <w:szCs w:val="28"/>
        </w:rPr>
      </w:pPr>
    </w:p>
    <w:p w:rsidR="0062460A" w:rsidRDefault="0062460A" w:rsidP="0062460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62460A" w:rsidRDefault="0062460A" w:rsidP="0062460A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C467F2">
        <w:rPr>
          <w:sz w:val="28"/>
          <w:szCs w:val="28"/>
        </w:rPr>
        <w:t xml:space="preserve">        И.В</w:t>
      </w:r>
      <w:r>
        <w:rPr>
          <w:sz w:val="28"/>
          <w:szCs w:val="28"/>
        </w:rPr>
        <w:t xml:space="preserve">. </w:t>
      </w:r>
      <w:r w:rsidR="00C467F2">
        <w:rPr>
          <w:sz w:val="28"/>
          <w:szCs w:val="28"/>
        </w:rPr>
        <w:t>Петров</w:t>
      </w:r>
    </w:p>
    <w:p w:rsidR="0062460A" w:rsidRDefault="0062460A" w:rsidP="0062460A">
      <w:pPr>
        <w:ind w:right="-1"/>
        <w:jc w:val="both"/>
        <w:rPr>
          <w:color w:val="000000"/>
          <w:sz w:val="24"/>
          <w:szCs w:val="24"/>
        </w:rPr>
      </w:pPr>
    </w:p>
    <w:p w:rsidR="00B24447" w:rsidRDefault="00B24447" w:rsidP="00B24447">
      <w:pPr>
        <w:jc w:val="both"/>
        <w:rPr>
          <w:color w:val="000000"/>
          <w:sz w:val="28"/>
          <w:szCs w:val="28"/>
        </w:rPr>
      </w:pPr>
    </w:p>
    <w:p w:rsidR="00165709" w:rsidRDefault="00165709">
      <w:pPr>
        <w:rPr>
          <w:color w:val="000000"/>
          <w:sz w:val="28"/>
          <w:szCs w:val="28"/>
        </w:rPr>
      </w:pPr>
    </w:p>
    <w:p w:rsidR="0062460A" w:rsidRDefault="0062460A">
      <w:pPr>
        <w:rPr>
          <w:color w:val="000000"/>
          <w:sz w:val="28"/>
          <w:szCs w:val="28"/>
        </w:rPr>
      </w:pPr>
    </w:p>
    <w:p w:rsidR="00774071" w:rsidRDefault="00774071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C141C5" w:rsidRDefault="00C141C5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7804D9" w:rsidRDefault="007804D9">
      <w:pPr>
        <w:rPr>
          <w:sz w:val="28"/>
          <w:szCs w:val="28"/>
        </w:rPr>
      </w:pPr>
    </w:p>
    <w:p w:rsidR="002B1EB0" w:rsidRDefault="002B1EB0">
      <w:pPr>
        <w:rPr>
          <w:sz w:val="28"/>
          <w:szCs w:val="28"/>
        </w:rPr>
      </w:pPr>
    </w:p>
    <w:p w:rsidR="007804D9" w:rsidRPr="007804D9" w:rsidRDefault="007804D9">
      <w:pPr>
        <w:rPr>
          <w:color w:val="000000"/>
          <w:sz w:val="22"/>
          <w:szCs w:val="22"/>
        </w:rPr>
      </w:pPr>
      <w:r w:rsidRPr="007804D9">
        <w:rPr>
          <w:sz w:val="22"/>
          <w:szCs w:val="22"/>
        </w:rPr>
        <w:t>Отдел организации торгов</w:t>
      </w: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46AEF"/>
    <w:rsid w:val="00165709"/>
    <w:rsid w:val="001660A5"/>
    <w:rsid w:val="001D0C1E"/>
    <w:rsid w:val="001D72A1"/>
    <w:rsid w:val="001F6792"/>
    <w:rsid w:val="00284B89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5D4360"/>
    <w:rsid w:val="00606022"/>
    <w:rsid w:val="0062460A"/>
    <w:rsid w:val="0064114A"/>
    <w:rsid w:val="00665D84"/>
    <w:rsid w:val="006A7C23"/>
    <w:rsid w:val="006C3BB9"/>
    <w:rsid w:val="00774071"/>
    <w:rsid w:val="00775D8C"/>
    <w:rsid w:val="007804D9"/>
    <w:rsid w:val="0078334C"/>
    <w:rsid w:val="00784894"/>
    <w:rsid w:val="007B1FF6"/>
    <w:rsid w:val="007D38EB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B63831"/>
    <w:rsid w:val="00BC0117"/>
    <w:rsid w:val="00C141C5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5687B"/>
    <w:rsid w:val="00E74EBA"/>
    <w:rsid w:val="00EA3574"/>
    <w:rsid w:val="00EA79AF"/>
    <w:rsid w:val="00EF383B"/>
    <w:rsid w:val="00FA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202EA-516C-4EAC-A136-070A7A17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Chmykh</cp:lastModifiedBy>
  <cp:revision>2</cp:revision>
  <cp:lastPrinted>2022-08-15T06:10:00Z</cp:lastPrinted>
  <dcterms:created xsi:type="dcterms:W3CDTF">2022-08-17T08:26:00Z</dcterms:created>
  <dcterms:modified xsi:type="dcterms:W3CDTF">2022-08-17T08:26:00Z</dcterms:modified>
</cp:coreProperties>
</file>